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0F" w:rsidRDefault="0066270F" w:rsidP="00662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34"/>
          <w:szCs w:val="34"/>
          <w:lang w:eastAsia="ru-RU"/>
        </w:rPr>
      </w:pPr>
    </w:p>
    <w:p w:rsidR="0066270F" w:rsidRPr="004148A6" w:rsidRDefault="0066270F" w:rsidP="006627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34"/>
          <w:szCs w:val="34"/>
          <w:lang w:eastAsia="ru-RU"/>
        </w:rPr>
      </w:pPr>
      <w:r w:rsidRPr="0066270F">
        <w:rPr>
          <w:rFonts w:ascii="Times New Roman" w:eastAsia="Times New Roman" w:hAnsi="Times New Roman" w:cs="Times New Roman"/>
          <w:b/>
          <w:caps/>
          <w:color w:val="FF0000"/>
          <w:sz w:val="34"/>
          <w:szCs w:val="34"/>
          <w:lang w:eastAsia="ru-RU"/>
        </w:rPr>
        <w:t>МОГИЛА ГЕРОЯ СОВЕТСКОГО СОЮЗА БУЛГАКОВА АНДРЕЯ АЛЕКСЕЕВИЧА</w:t>
      </w:r>
      <w:r w:rsidR="004148A6" w:rsidRPr="004148A6">
        <w:rPr>
          <w:rFonts w:ascii="Times New Roman" w:eastAsia="Times New Roman" w:hAnsi="Times New Roman" w:cs="Times New Roman"/>
          <w:b/>
          <w:caps/>
          <w:color w:val="FF0000"/>
          <w:sz w:val="34"/>
          <w:szCs w:val="34"/>
          <w:lang w:eastAsia="ru-RU"/>
        </w:rPr>
        <w:t xml:space="preserve"> </w:t>
      </w:r>
      <w:r w:rsidRPr="0066270F">
        <w:rPr>
          <w:rFonts w:ascii="Times New Roman" w:eastAsia="Times New Roman" w:hAnsi="Times New Roman" w:cs="Times New Roman"/>
          <w:b/>
          <w:caps/>
          <w:color w:val="FF0000"/>
          <w:sz w:val="34"/>
          <w:szCs w:val="34"/>
          <w:lang w:eastAsia="ru-RU"/>
        </w:rPr>
        <w:br/>
      </w:r>
      <w:r w:rsidR="004148A6" w:rsidRPr="004148A6">
        <w:rPr>
          <w:rFonts w:ascii="Times New Roman" w:eastAsia="Times New Roman" w:hAnsi="Times New Roman" w:cs="Times New Roman"/>
          <w:b/>
          <w:caps/>
          <w:color w:val="FF0000"/>
          <w:sz w:val="34"/>
          <w:szCs w:val="34"/>
          <w:lang w:eastAsia="ru-RU"/>
        </w:rPr>
        <w:t xml:space="preserve"> </w:t>
      </w:r>
    </w:p>
    <w:p w:rsidR="004148A6" w:rsidRPr="0066270F" w:rsidRDefault="004148A6" w:rsidP="00414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aps/>
          <w:sz w:val="34"/>
          <w:szCs w:val="34"/>
          <w:lang w:eastAsia="ru-RU"/>
        </w:rPr>
      </w:pPr>
      <w:r w:rsidRPr="004148A6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        С 1949 г. Булгаков А.А. проживал в Корсакове, работал в </w:t>
      </w:r>
      <w:proofErr w:type="spellStart"/>
      <w:r w:rsidRPr="004148A6">
        <w:rPr>
          <w:rFonts w:ascii="Times New Roman" w:hAnsi="Times New Roman" w:cs="Times New Roman"/>
          <w:sz w:val="34"/>
          <w:szCs w:val="34"/>
          <w:shd w:val="clear" w:color="auto" w:fill="FFFFFF"/>
        </w:rPr>
        <w:t>Корсаковском</w:t>
      </w:r>
      <w:proofErr w:type="spellEnd"/>
      <w:r w:rsidRPr="004148A6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proofErr w:type="spellStart"/>
      <w:r w:rsidRPr="004148A6">
        <w:rPr>
          <w:rFonts w:ascii="Times New Roman" w:hAnsi="Times New Roman" w:cs="Times New Roman"/>
          <w:sz w:val="34"/>
          <w:szCs w:val="34"/>
          <w:shd w:val="clear" w:color="auto" w:fill="FFFFFF"/>
        </w:rPr>
        <w:t>горкомхозе</w:t>
      </w:r>
      <w:proofErr w:type="spellEnd"/>
      <w:r w:rsidRPr="004148A6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. После продолжительной тяжелой болезни скончался 22 мая 1967 года.  </w:t>
      </w:r>
    </w:p>
    <w:p w:rsidR="0066270F" w:rsidRPr="004148A6" w:rsidRDefault="0066270F" w:rsidP="0066270F">
      <w:pPr>
        <w:shd w:val="clear" w:color="auto" w:fill="FFFFFF"/>
        <w:spacing w:after="0" w:line="240" w:lineRule="auto"/>
        <w:ind w:firstLine="461"/>
        <w:jc w:val="both"/>
        <w:rPr>
          <w:sz w:val="34"/>
          <w:szCs w:val="34"/>
          <w:bdr w:val="none" w:sz="0" w:space="0" w:color="auto" w:frame="1"/>
          <w:shd w:val="clear" w:color="auto" w:fill="FFFFFF"/>
        </w:rPr>
      </w:pPr>
      <w:r w:rsidRPr="004148A6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</w:t>
      </w:r>
      <w:r w:rsidRPr="0066270F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</w:t>
      </w:r>
      <w:r w:rsidRPr="004148A6">
        <w:rPr>
          <w:rFonts w:ascii="Times New Roman" w:eastAsia="Times New Roman" w:hAnsi="Times New Roman" w:cs="Times New Roman"/>
          <w:sz w:val="34"/>
          <w:szCs w:val="34"/>
          <w:lang w:eastAsia="ru-RU"/>
        </w:rPr>
        <w:t xml:space="preserve"> </w:t>
      </w:r>
      <w:r w:rsidRPr="004148A6">
        <w:rPr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4148A6">
        <w:rPr>
          <w:sz w:val="34"/>
          <w:szCs w:val="34"/>
          <w:bdr w:val="none" w:sz="0" w:space="0" w:color="auto" w:frame="1"/>
          <w:shd w:val="clear" w:color="auto" w:fill="FFFFFF"/>
        </w:rPr>
        <w:t>Памятник — могила А.А. Булгакова расположена на территории старого кладбища. Могила представляет собой камень с мемориальной табличкой, у подножия которого разбита клумба прямоугольной формы. Могила со всех сторон окружена бетонной площадкой с бетонно-металлическим ограждением. На табличке надпись: «Герой Советского союза Булгаков Андрей Алексеевич. 1913-1967». </w:t>
      </w:r>
    </w:p>
    <w:p w:rsidR="0066270F" w:rsidRDefault="0066270F" w:rsidP="0066270F">
      <w:pPr>
        <w:rPr>
          <w:rFonts w:ascii="Times New Roman" w:hAnsi="Times New Roman" w:cs="Times New Roman"/>
        </w:rPr>
      </w:pPr>
    </w:p>
    <w:p w:rsidR="004148A6" w:rsidRPr="004148A6" w:rsidRDefault="0066270F" w:rsidP="0066270F">
      <w:pPr>
        <w:tabs>
          <w:tab w:val="left" w:pos="2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4148A6">
        <w:rPr>
          <w:noProof/>
          <w:color w:val="FF0000"/>
          <w:lang w:eastAsia="ru-RU"/>
        </w:rPr>
        <w:drawing>
          <wp:inline distT="0" distB="0" distL="0" distR="0">
            <wp:extent cx="4766945" cy="6339840"/>
            <wp:effectExtent l="19050" t="0" r="0" b="0"/>
            <wp:docPr id="1" name="Рисунок 1" descr="Могила Героя Советского Союза Булгакова А.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гила Героя Советского Союза Булгакова А.А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633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8A6" w:rsidRPr="0066270F" w:rsidRDefault="0066270F" w:rsidP="004148A6">
      <w:pPr>
        <w:shd w:val="clear" w:color="auto" w:fill="FFFFFF"/>
        <w:spacing w:after="0" w:line="240" w:lineRule="auto"/>
        <w:ind w:firstLine="461"/>
        <w:jc w:val="both"/>
        <w:rPr>
          <w:rFonts w:ascii="Times New Roman" w:eastAsia="Times New Roman" w:hAnsi="Times New Roman" w:cs="Times New Roman"/>
          <w:color w:val="000000"/>
          <w:sz w:val="34"/>
          <w:szCs w:val="34"/>
          <w:lang w:eastAsia="ru-RU"/>
        </w:rPr>
      </w:pPr>
      <w:r w:rsidRPr="004148A6">
        <w:rPr>
          <w:rFonts w:ascii="Times New Roman" w:hAnsi="Times New Roman" w:cs="Times New Roman"/>
          <w:color w:val="3C3C3C"/>
          <w:sz w:val="34"/>
          <w:szCs w:val="34"/>
        </w:rPr>
        <w:t xml:space="preserve">Участники </w:t>
      </w:r>
      <w:r w:rsidR="004148A6" w:rsidRPr="004148A6">
        <w:rPr>
          <w:rFonts w:ascii="Times New Roman" w:hAnsi="Times New Roman" w:cs="Times New Roman"/>
          <w:color w:val="3C3C3C"/>
          <w:sz w:val="34"/>
          <w:szCs w:val="34"/>
        </w:rPr>
        <w:t>гражданско-патриотической акции «Память жива»</w:t>
      </w:r>
      <w:r w:rsidRPr="004148A6">
        <w:rPr>
          <w:rFonts w:ascii="Times New Roman" w:hAnsi="Times New Roman" w:cs="Times New Roman"/>
          <w:color w:val="3C3C3C"/>
          <w:sz w:val="34"/>
          <w:szCs w:val="34"/>
        </w:rPr>
        <w:t xml:space="preserve"> привели в порядок  могилу Андрея Алексеевича Булгакова, Героя Советского Союза, участника Великой Отечественной войны, останки которого в 2015 году были перенесены на территорию нового кладбища</w:t>
      </w:r>
      <w:r w:rsidR="004148A6" w:rsidRPr="004148A6">
        <w:rPr>
          <w:rFonts w:ascii="Times New Roman" w:hAnsi="Times New Roman" w:cs="Times New Roman"/>
          <w:color w:val="3C3C3C"/>
          <w:sz w:val="34"/>
          <w:szCs w:val="34"/>
        </w:rPr>
        <w:t>.</w:t>
      </w:r>
      <w:r w:rsidR="004148A6" w:rsidRPr="004148A6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 </w:t>
      </w:r>
    </w:p>
    <w:p w:rsidR="004148A6" w:rsidRPr="004148A6" w:rsidRDefault="004148A6" w:rsidP="004148A6">
      <w:pPr>
        <w:rPr>
          <w:rFonts w:ascii="Times New Roman" w:hAnsi="Times New Roman" w:cs="Times New Roman"/>
          <w:sz w:val="34"/>
          <w:szCs w:val="34"/>
        </w:rPr>
      </w:pPr>
      <w:r w:rsidRPr="004148A6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Общественная организация, «Общественный Совет муниципального образования «</w:t>
      </w:r>
      <w:proofErr w:type="spellStart"/>
      <w:r w:rsidRPr="004148A6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Корсаковский</w:t>
      </w:r>
      <w:proofErr w:type="spellEnd"/>
      <w:r w:rsidRPr="004148A6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городской округ», вышла с инициативой, в администрацию и Собрание </w:t>
      </w:r>
      <w:proofErr w:type="spellStart"/>
      <w:r w:rsidRPr="004148A6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>Корсаковского</w:t>
      </w:r>
      <w:proofErr w:type="spellEnd"/>
      <w:r w:rsidRPr="004148A6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t xml:space="preserve"> округа, по увековечению памяти нашего </w:t>
      </w:r>
      <w:r w:rsidRPr="004148A6">
        <w:rPr>
          <w:rFonts w:ascii="Times New Roman" w:hAnsi="Times New Roman" w:cs="Times New Roman"/>
          <w:color w:val="000000"/>
          <w:sz w:val="34"/>
          <w:szCs w:val="34"/>
          <w:shd w:val="clear" w:color="auto" w:fill="FFFFFF"/>
        </w:rPr>
        <w:lastRenderedPageBreak/>
        <w:t xml:space="preserve">земляка, Героя Советского Союза Булгакова А. А. с установкой бронзового бюста в сквере на площади имени В.И.Ленина.   </w:t>
      </w:r>
    </w:p>
    <w:p w:rsidR="0066270F" w:rsidRDefault="0066270F" w:rsidP="0066270F">
      <w:pPr>
        <w:tabs>
          <w:tab w:val="left" w:pos="2534"/>
        </w:tabs>
        <w:rPr>
          <w:rFonts w:ascii="Times New Roman" w:hAnsi="Times New Roman" w:cs="Times New Roman"/>
        </w:rPr>
      </w:pPr>
    </w:p>
    <w:p w:rsidR="0066270F" w:rsidRDefault="0066270F" w:rsidP="0066270F">
      <w:pPr>
        <w:tabs>
          <w:tab w:val="left" w:pos="2534"/>
        </w:tabs>
        <w:ind w:left="-709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6184138" cy="4715250"/>
            <wp:effectExtent l="19050" t="0" r="7112" b="0"/>
            <wp:docPr id="4" name="Рисунок 4" descr="Жители Корсаковского района облагородили места захоронений героев вой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ители Корсаковского района облагородили места захоронений героев вой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56" cy="4718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8A6" w:rsidRPr="0066270F" w:rsidRDefault="004148A6" w:rsidP="0066270F">
      <w:pPr>
        <w:tabs>
          <w:tab w:val="left" w:pos="2534"/>
        </w:tabs>
        <w:ind w:left="-709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56261"/>
            <wp:effectExtent l="19050" t="0" r="3175" b="0"/>
            <wp:docPr id="7" name="Рисунок 7" descr="0f7e0a98-74b5-4212-b2a0-dcf36c0079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f7e0a98-74b5-4212-b2a0-dcf36c00797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8A6" w:rsidRPr="0066270F" w:rsidSect="00493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NotDisplayPageBoundaries/>
  <w:proofState w:spelling="clean"/>
  <w:defaultTabStop w:val="708"/>
  <w:characterSpacingControl w:val="doNotCompress"/>
  <w:compat/>
  <w:rsids>
    <w:rsidRoot w:val="0066270F"/>
    <w:rsid w:val="00175383"/>
    <w:rsid w:val="004148A6"/>
    <w:rsid w:val="00493AD3"/>
    <w:rsid w:val="00641160"/>
    <w:rsid w:val="0066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83"/>
  </w:style>
  <w:style w:type="paragraph" w:styleId="1">
    <w:name w:val="heading 1"/>
    <w:basedOn w:val="a"/>
    <w:next w:val="a"/>
    <w:link w:val="10"/>
    <w:uiPriority w:val="9"/>
    <w:qFormat/>
    <w:rsid w:val="00175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53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7538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6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2020-05-13T11:09:00Z</dcterms:created>
  <dcterms:modified xsi:type="dcterms:W3CDTF">2020-05-13T11:26:00Z</dcterms:modified>
</cp:coreProperties>
</file>