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4D308E" w:rsidRDefault="00113E6A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Календарный  пла</w:t>
      </w:r>
      <w:r w:rsidR="004526EB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н рабочей программы воспитания С</w:t>
      </w: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ОО.       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113E6A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113E6A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:rsidR="004D308E" w:rsidRDefault="00113E6A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- 202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113E6A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совет.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часы, беседы, информационные минутки, Уроки мужества ( в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учителя ( Разговоры о важном)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9229DD" w:rsidTr="00113E6A">
        <w:tc>
          <w:tcPr>
            <w:tcW w:w="6034" w:type="dxa"/>
          </w:tcPr>
          <w:p w:rsidR="009229DD" w:rsidRDefault="009229DD" w:rsidP="009229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разгрома советскими войсками немецко-фашистских войск в битве за Кавказ (1943)</w:t>
            </w: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</w:r>
          </w:p>
        </w:tc>
        <w:tc>
          <w:tcPr>
            <w:tcW w:w="2550" w:type="dxa"/>
          </w:tcPr>
          <w:p w:rsidR="009229DD" w:rsidRDefault="009229DD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9229DD" w:rsidRDefault="009229DD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9229DD" w:rsidRDefault="009229DD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Гостеприимная Россия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».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ко Дню народного единства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 «День матери». </w:t>
            </w:r>
          </w:p>
        </w:tc>
        <w:tc>
          <w:tcPr>
            <w:tcW w:w="2550" w:type="dxa"/>
          </w:tcPr>
          <w:p w:rsidR="00627431" w:rsidRPr="00FA5AE3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627431" w:rsidRPr="00FA5AE3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550" w:type="dxa"/>
          </w:tcPr>
          <w:p w:rsidR="00627431" w:rsidRPr="00FA5AE3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550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852F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«Главный закон страны»(Разговоры о важном)</w:t>
            </w:r>
          </w:p>
        </w:tc>
        <w:tc>
          <w:tcPr>
            <w:tcW w:w="2550" w:type="dxa"/>
          </w:tcPr>
          <w:p w:rsidR="00627431" w:rsidRPr="00852F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852F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Еженедельные «Уроки Мужества, посвященные Году защитника Отечества»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        Урок </w:t>
            </w:r>
            <w:proofErr w:type="gramStart"/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Мужества ,</w:t>
            </w:r>
            <w:proofErr w:type="gramEnd"/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посвященный освобождению Ленинграда от фашистских захватчиков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«8 февраля – День юного героя-антифашиста»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День разгрома советскими войсками немецко-фашистских войск в Сталинградской битве (1943 год)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Дни проведения Всероссийской военно-патриотической акции «Операция «Бескозырка», посвященной высадке десанта в Новороссийской бухте и образованию плацдарма «Малая земля»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15 февраля — День памяти о россиянах, исполнявших служебный долг за пределами Отечества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 xml:space="preserve">125 лет со дня рождения В.И. Чуйкова (1900–1982), советского военачальника, дважды 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Героя Советского Союза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23 февраля – День защитника Отечества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 xml:space="preserve">А.И. </w:t>
            </w:r>
            <w:proofErr w:type="spellStart"/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Покрышкин</w:t>
            </w:r>
            <w:proofErr w:type="spellEnd"/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(1913-1985) первый в стране трижды Герой Советского Союза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«У войны не женское лицо…»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«Кубанское казачество в годы войны»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«День воссоединения Крыма с Россией»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«Книги о войне: из прошлого в настоящее»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«Кубанская оборонительная операция»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«История великой Войны в музыке и песнях»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«Благоверный князь Александр Невский — защитник Отечества»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«Маршалы Победы»</w:t>
            </w:r>
            <w:r>
              <w:t xml:space="preserve"> 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«Берлинская наступательная операция»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«Открытка Солдату СВО с Днем Победы!»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 xml:space="preserve"> День Победы!</w:t>
            </w:r>
          </w:p>
          <w:p w:rsidR="00FE020B" w:rsidRP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«Внуки Победы. История суворовских училищ Кубани»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FE020B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День пограничника «Есть такая профессия…»</w:t>
            </w:r>
          </w:p>
        </w:tc>
        <w:tc>
          <w:tcPr>
            <w:tcW w:w="2550" w:type="dxa"/>
          </w:tcPr>
          <w:p w:rsidR="00FE020B" w:rsidRPr="0010182C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829" w:type="dxa"/>
          </w:tcPr>
          <w:p w:rsidR="00FE020B" w:rsidRPr="0010182C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еженедельно по пятницам</w:t>
            </w:r>
          </w:p>
        </w:tc>
        <w:tc>
          <w:tcPr>
            <w:tcW w:w="3373" w:type="dxa"/>
          </w:tcPr>
          <w:p w:rsidR="00FE020B" w:rsidRPr="00265DCD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10182C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час, посвященный Дню воссоединения Крыма с Россией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.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Артека</w:t>
            </w:r>
          </w:p>
        </w:tc>
        <w:tc>
          <w:tcPr>
            <w:tcW w:w="2550" w:type="dxa"/>
          </w:tcPr>
          <w:p w:rsidR="00FE020B" w:rsidRPr="0010182C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10182C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BF6640">
        <w:tc>
          <w:tcPr>
            <w:tcW w:w="14786" w:type="dxa"/>
            <w:gridSpan w:val="4"/>
          </w:tcPr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часы.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550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направленных на сплочение классного коллектива</w:t>
            </w:r>
          </w:p>
        </w:tc>
        <w:tc>
          <w:tcPr>
            <w:tcW w:w="2550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направленных на правовое просвещение обучающихся, в том числе формирование законопослушного поведения. </w:t>
            </w:r>
          </w:p>
        </w:tc>
        <w:tc>
          <w:tcPr>
            <w:tcW w:w="2550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 по формированию жизнестойкости обучающихся 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духовно-нравственное воспитание обучающихся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Белоглинскогорайона</w:t>
            </w:r>
            <w:proofErr w:type="spellEnd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кодекс гражданина России»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832257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832257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832257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Pr="00265DCD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 ,пожарная безопасность ,электробезопасность )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832257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FE020B" w:rsidRPr="00265DCD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начале учебного года, за неделю до каникул</w:t>
            </w:r>
          </w:p>
        </w:tc>
        <w:tc>
          <w:tcPr>
            <w:tcW w:w="3373" w:type="dxa"/>
          </w:tcPr>
          <w:p w:rsidR="00FE020B" w:rsidRPr="00265DCD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BF6640">
        <w:tc>
          <w:tcPr>
            <w:tcW w:w="14786" w:type="dxa"/>
            <w:gridSpan w:val="4"/>
          </w:tcPr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FE020B" w:rsidRPr="005C3BBD" w:rsidRDefault="00FE020B" w:rsidP="00FE020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участия  класса в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общешкольных делах</w:t>
            </w:r>
          </w:p>
        </w:tc>
        <w:tc>
          <w:tcPr>
            <w:tcW w:w="2550" w:type="dxa"/>
          </w:tcPr>
          <w:p w:rsidR="00FE020B" w:rsidRPr="005C3BBD" w:rsidRDefault="00FE020B" w:rsidP="00FE020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Pr="009143C6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FE020B" w:rsidRPr="005C3BBD" w:rsidRDefault="00FE020B" w:rsidP="00FE020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FE020B" w:rsidRPr="005C3BBD" w:rsidRDefault="00FE020B" w:rsidP="00FE020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Pr="00171032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FE020B" w:rsidRPr="00265DCD" w:rsidRDefault="00FE020B" w:rsidP="00FE020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BF6640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Pr="00265DCD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FE020B" w:rsidTr="00A706F9">
        <w:tc>
          <w:tcPr>
            <w:tcW w:w="14786" w:type="dxa"/>
            <w:gridSpan w:val="4"/>
          </w:tcPr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423785">
        <w:trPr>
          <w:trHeight w:val="379"/>
        </w:trPr>
        <w:tc>
          <w:tcPr>
            <w:tcW w:w="14786" w:type="dxa"/>
            <w:gridSpan w:val="4"/>
          </w:tcPr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FE020B" w:rsidTr="00A706F9">
        <w:trPr>
          <w:trHeight w:val="412"/>
        </w:trPr>
        <w:tc>
          <w:tcPr>
            <w:tcW w:w="14786" w:type="dxa"/>
            <w:gridSpan w:val="4"/>
          </w:tcPr>
          <w:p w:rsidR="00FE020B" w:rsidRPr="00A706F9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«Разговоры о важном»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Самбо 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A706F9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706F9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Россия- мои горизонты(профориентация)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A706F9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706F9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Безопасные дороги Кубани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A706F9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706F9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ВПК «Допризывник»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423785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текстами разного стиля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2829" w:type="dxa"/>
          </w:tcPr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– моя история (профильная группа)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Неравенства: шаг за шагом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2829" w:type="dxa"/>
          </w:tcPr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0C5A2F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и противодействие экстремистским проявлениям в молодежной среде</w:t>
            </w:r>
          </w:p>
        </w:tc>
        <w:tc>
          <w:tcPr>
            <w:tcW w:w="2550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FE020B" w:rsidRPr="00AD1DC8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FE020B" w:rsidRPr="0043132A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FE020B" w:rsidTr="00007EE7">
        <w:trPr>
          <w:trHeight w:val="412"/>
        </w:trPr>
        <w:tc>
          <w:tcPr>
            <w:tcW w:w="14786" w:type="dxa"/>
            <w:gridSpan w:val="4"/>
          </w:tcPr>
          <w:p w:rsidR="00FE020B" w:rsidRPr="00A96B0E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proofErr w:type="gramStart"/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 «</w:t>
            </w:r>
            <w:proofErr w:type="gramEnd"/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Урочная деятельность»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FE020B" w:rsidRDefault="00FE020B" w:rsidP="00FE02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FE020B" w:rsidRPr="00634819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FE020B" w:rsidRPr="00634819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FE020B" w:rsidRPr="00634819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FE020B" w:rsidRPr="00634819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F6074C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550" w:type="dxa"/>
          </w:tcPr>
          <w:p w:rsidR="00FE020B" w:rsidRPr="00634819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FE020B" w:rsidTr="00AE4341">
        <w:trPr>
          <w:trHeight w:val="412"/>
        </w:trPr>
        <w:tc>
          <w:tcPr>
            <w:tcW w:w="14786" w:type="dxa"/>
            <w:gridSpan w:val="4"/>
          </w:tcPr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FE020B" w:rsidRDefault="00FE020B" w:rsidP="00FE02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FE020B" w:rsidRPr="00B924AC" w:rsidRDefault="00FE020B" w:rsidP="00FE02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FE020B" w:rsidRPr="00F33ADF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FE020B" w:rsidRPr="00F33ADF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FE020B" w:rsidRPr="00F33ADF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двор»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Завхоз,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советник директора по воспитанию и работе с общественными объединениями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78697B" w:rsidRDefault="00FE020B" w:rsidP="00FE020B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цикл мероприятий)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7C6FF1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FE020B" w:rsidRPr="007C6FF1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FE020B" w:rsidRPr="007C6FF1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FE020B" w:rsidRPr="007C6FF1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FE020B" w:rsidRPr="007C6FF1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FE020B" w:rsidRPr="007C6FF1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торжественной линейки, посвященной открытию Года Защитника Отечества</w:t>
            </w:r>
          </w:p>
        </w:tc>
        <w:tc>
          <w:tcPr>
            <w:tcW w:w="2550" w:type="dxa"/>
          </w:tcPr>
          <w:p w:rsidR="00FE020B" w:rsidRDefault="00FE020B" w:rsidP="00FE020B">
            <w:r w:rsidRPr="005A7AE7"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73" w:type="dxa"/>
          </w:tcPr>
          <w:p w:rsidR="00FE020B" w:rsidRPr="00790578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4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E020B" w:rsidTr="004B54F1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Всероссийская патриотическая акция «Блокадная ласточка»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5A7AE7">
              <w:t>10-11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FE020B" w:rsidTr="004B54F1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Акция «Лента памяти»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5A7AE7">
              <w:t>10-11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Советник директора по воспитанию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военно-патриотического танца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FE020B" w:rsidRPr="00285AA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допризывной молодежи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ВПК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ВР, советник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:rsidR="00FE020B" w:rsidRPr="00D475E4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FE020B" w:rsidTr="00D62D51">
        <w:trPr>
          <w:trHeight w:val="412"/>
        </w:trPr>
        <w:tc>
          <w:tcPr>
            <w:tcW w:w="6034" w:type="dxa"/>
          </w:tcPr>
          <w:p w:rsidR="00FE020B" w:rsidRPr="000B7741" w:rsidRDefault="00FE020B" w:rsidP="00FE02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Выставка «Герои СПЕЦОПЕРАЦИИ»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430D62">
              <w:t>10-11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FE020B" w:rsidTr="00D62D51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#</w:t>
            </w:r>
            <w:proofErr w:type="spellStart"/>
            <w:r w:rsidRPr="000B7741">
              <w:rPr>
                <w:rFonts w:ascii="Times New Roman" w:eastAsia="Calibri" w:hAnsi="Times New Roman"/>
                <w:sz w:val="26"/>
                <w:szCs w:val="26"/>
              </w:rPr>
              <w:t>СВОих_не_бросаем</w:t>
            </w:r>
            <w:proofErr w:type="spellEnd"/>
            <w:r w:rsidRPr="000B7741">
              <w:rPr>
                <w:rFonts w:ascii="Times New Roman" w:eastAsia="Calibri" w:hAnsi="Times New Roman"/>
                <w:sz w:val="26"/>
                <w:szCs w:val="26"/>
              </w:rPr>
              <w:t xml:space="preserve"> (плетение маскировочных сетей)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430D62">
              <w:t>10-11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ВР, учителя технологии, классные руководители</w:t>
            </w:r>
          </w:p>
        </w:tc>
      </w:tr>
      <w:tr w:rsidR="00FE020B" w:rsidTr="00D62D51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Участие во Всемирной школьной олимпиаде «Великая Победа»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430D62">
              <w:t>10-11</w:t>
            </w:r>
            <w:bookmarkStart w:id="0" w:name="_GoBack"/>
            <w:bookmarkEnd w:id="0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FE020B" w:rsidTr="00D62D51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МОБИЛЬНАЯ АКЦИЯ «УРА ПОБЕДЕ!»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430D62">
              <w:t>10-11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Март-май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FE020B" w:rsidTr="00D62D51">
        <w:trPr>
          <w:trHeight w:val="412"/>
        </w:trPr>
        <w:tc>
          <w:tcPr>
            <w:tcW w:w="6034" w:type="dxa"/>
          </w:tcPr>
          <w:p w:rsidR="00FE020B" w:rsidRPr="000B7741" w:rsidRDefault="00FE020B" w:rsidP="00FE02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«Словом и мечом» общешкольное мероприятие о роли русской православной церкви в годы Великой Отечественной войны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430D62">
              <w:t>10-11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FE020B" w:rsidTr="00D62D51">
        <w:trPr>
          <w:trHeight w:val="412"/>
        </w:trPr>
        <w:tc>
          <w:tcPr>
            <w:tcW w:w="6034" w:type="dxa"/>
          </w:tcPr>
          <w:p w:rsidR="00FE020B" w:rsidRPr="000B7741" w:rsidRDefault="00FE020B" w:rsidP="00FE02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«Шаги Великой Победы» 8000 шагов в честь 80-летия Великой Победы</w:t>
            </w:r>
          </w:p>
          <w:p w:rsidR="00FE020B" w:rsidRPr="000B7741" w:rsidRDefault="00FE020B" w:rsidP="00FE02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430D62">
              <w:t>10-11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FE020B" w:rsidTr="00D62D51">
        <w:trPr>
          <w:trHeight w:val="412"/>
        </w:trPr>
        <w:tc>
          <w:tcPr>
            <w:tcW w:w="6034" w:type="dxa"/>
          </w:tcPr>
          <w:p w:rsidR="00FE020B" w:rsidRPr="000B7741" w:rsidRDefault="00FE020B" w:rsidP="00FE02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«80 5 Победы», в течение всего месяца ребята стараются получить 80 5 Победы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Default="00FE020B" w:rsidP="00FE020B">
            <w:r w:rsidRPr="00430D62">
              <w:t>10-11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B" w:rsidRPr="000B7741" w:rsidRDefault="00FE020B" w:rsidP="00FE020B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D475E4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</w:t>
            </w:r>
            <w:proofErr w:type="gramStart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 мероприятий)</w:t>
            </w:r>
          </w:p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:rsidR="00FE020B" w:rsidRPr="00D475E4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D475E4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3373" w:type="dxa"/>
          </w:tcPr>
          <w:p w:rsidR="00FE020B" w:rsidRPr="00057F1F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D475E4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FE020B" w:rsidRPr="00057F1F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FE020B" w:rsidRPr="00057F1F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Агитбригада «Мы Первые», ко Дню детских общественных объединений</w:t>
            </w:r>
          </w:p>
        </w:tc>
        <w:tc>
          <w:tcPr>
            <w:tcW w:w="2550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FE020B" w:rsidRPr="00057F1F" w:rsidRDefault="00FE020B" w:rsidP="00FE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:rsidR="00FE020B" w:rsidRPr="00577C86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ответственный за участок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(Ко Дню рождения А.С.Пушкина)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заместитель  директора по УВР,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C22B8C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6-11 классы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 «Спортивные надежды Кубани»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учителя физической культуры,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ШСК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Краевые 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состязания»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 xml:space="preserve">Краевые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«Президентские спортивные игры»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FE020B" w:rsidTr="00AD1561">
        <w:trPr>
          <w:trHeight w:val="412"/>
        </w:trPr>
        <w:tc>
          <w:tcPr>
            <w:tcW w:w="14786" w:type="dxa"/>
            <w:gridSpan w:val="4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20B" w:rsidRPr="005B1004" w:rsidRDefault="00FE020B" w:rsidP="00FE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им.Звягина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Центрального мемориала с. Белая Глина, возложение цветов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FE020B" w:rsidTr="00AD1561">
        <w:trPr>
          <w:trHeight w:val="412"/>
        </w:trPr>
        <w:tc>
          <w:tcPr>
            <w:tcW w:w="14786" w:type="dxa"/>
            <w:gridSpan w:val="4"/>
          </w:tcPr>
          <w:p w:rsidR="00FE020B" w:rsidRPr="0059647D" w:rsidRDefault="00FE020B" w:rsidP="00FE02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работа ЦДИ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736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работе с общественными объединениями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радио в праздничные дни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работе с общественными объединениями, УС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школьных рекреаций ко Дню учителя, к Новому году, ко Дню Защитника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Отечества, к 8 Марта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технологии,УС</w:t>
            </w:r>
            <w:proofErr w:type="spellEnd"/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50" w:type="dxa"/>
          </w:tcPr>
          <w:p w:rsidR="00FE020B" w:rsidRPr="0059647D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выставок, посвященных праздничным и памятным датам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Pr="0059647D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учитель технологии, советник директора по воспитанию.</w:t>
            </w:r>
          </w:p>
        </w:tc>
      </w:tr>
      <w:tr w:rsidR="00FE020B" w:rsidTr="00AD1561">
        <w:trPr>
          <w:trHeight w:val="412"/>
        </w:trPr>
        <w:tc>
          <w:tcPr>
            <w:tcW w:w="14786" w:type="dxa"/>
            <w:gridSpan w:val="4"/>
          </w:tcPr>
          <w:p w:rsidR="00FE020B" w:rsidRPr="0059647D" w:rsidRDefault="00FE020B" w:rsidP="00FE02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FE020B" w:rsidRPr="0059647D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питание.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FE020B" w:rsidRPr="00A94B17" w:rsidRDefault="00FE020B" w:rsidP="00FE020B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рынка труда и востребованности профессий в городе и крае»</w:t>
            </w:r>
          </w:p>
          <w:p w:rsidR="00FE020B" w:rsidRPr="00A94B17" w:rsidRDefault="00FE020B" w:rsidP="00FE020B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психолог,классные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Встречи со специалистами.</w:t>
            </w:r>
          </w:p>
          <w:p w:rsidR="00FE020B" w:rsidRPr="00A94B17" w:rsidRDefault="00FE020B" w:rsidP="00FE020B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«Выбираем свой путь» для учащихся и их родителей с участием представителей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заведений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УМР, педагог-психолог, социальный педагог, логопед</w:t>
            </w:r>
          </w:p>
        </w:tc>
      </w:tr>
      <w:tr w:rsidR="00FE020B" w:rsidTr="00AD1561">
        <w:trPr>
          <w:trHeight w:val="412"/>
        </w:trPr>
        <w:tc>
          <w:tcPr>
            <w:tcW w:w="14786" w:type="dxa"/>
            <w:gridSpan w:val="4"/>
          </w:tcPr>
          <w:p w:rsidR="00FE020B" w:rsidRPr="00AF3B9C" w:rsidRDefault="00FE020B" w:rsidP="00FE02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КВН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апрель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 заместитель директора по ВР, 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«Как сделать дело: от идеи до воплощения?»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Турнир по волейболу Памяти Героя Советского Союза А. А. Булгакова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культуры, УС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частие представителей органов ученического самоуправления в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FE020B" w:rsidTr="00AD1561">
        <w:trPr>
          <w:trHeight w:val="412"/>
        </w:trPr>
        <w:tc>
          <w:tcPr>
            <w:tcW w:w="14786" w:type="dxa"/>
            <w:gridSpan w:val="4"/>
          </w:tcPr>
          <w:p w:rsidR="00FE020B" w:rsidRPr="00AF3B9C" w:rsidRDefault="00FE020B" w:rsidP="00FE02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правонарушений несовершеннолетних, на формирование ЗОЖ и жизнестойкости, на профилактику ДДТТ, противопожарную безопасность, профилактику терроризма и экстремизма, Интернет безопасность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руководителя, педагога –психолога, социального педагога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педагог, педагог -психолог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6B0463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6B0463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</w:t>
            </w:r>
            <w:r w:rsidRPr="00633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службы медиации, классный руководитель.  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психологии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373" w:type="dxa"/>
          </w:tcPr>
          <w:p w:rsidR="00FE020B" w:rsidRPr="00633B58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«Внимание, дети!»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«Внимание, каникулы!»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январь, март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психоэмоциональное состояние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550" w:type="dxa"/>
          </w:tcPr>
          <w:p w:rsidR="00FE020B" w:rsidRPr="007E07F9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года( по отдельному плану)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профилактику экстремизма и терроризма</w:t>
            </w:r>
          </w:p>
        </w:tc>
        <w:tc>
          <w:tcPr>
            <w:tcW w:w="2550" w:type="dxa"/>
          </w:tcPr>
          <w:p w:rsidR="00FE020B" w:rsidRPr="00B44762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 по отдельному плану)</w:t>
            </w:r>
          </w:p>
        </w:tc>
        <w:tc>
          <w:tcPr>
            <w:tcW w:w="3373" w:type="dxa"/>
          </w:tcPr>
          <w:p w:rsidR="00FE020B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общешкольных собраний направленных на профилактику и безопасность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февраль, май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плана совместных 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FE020B" w:rsidRPr="00A94B17" w:rsidRDefault="00FE020B" w:rsidP="00FE020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FE020B" w:rsidTr="00AD1561">
        <w:trPr>
          <w:trHeight w:val="412"/>
        </w:trPr>
        <w:tc>
          <w:tcPr>
            <w:tcW w:w="14786" w:type="dxa"/>
            <w:gridSpan w:val="4"/>
          </w:tcPr>
          <w:p w:rsidR="00FE020B" w:rsidRPr="0075625F" w:rsidRDefault="00FE020B" w:rsidP="00FE02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690BBE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FE020B" w:rsidRPr="00690BBE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690BBE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FE020B" w:rsidRPr="00690BBE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УВР, педагог-психолог,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Предпрофильная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по программе элективных курсов по различным предметам 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 и в учебные заведения села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                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тестирования и анкетирования учащихся с целью выявления проф. направленности.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 классные руководители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ВР,</w:t>
            </w:r>
          </w:p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Краевая акция «Планета ресурсов»- ярмарка вакансий и учебных мест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педагогом -психологом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общешкольных родительских собраний по вопросам профессиональной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ориентации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10-11классы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курса внеурочной деятельности «Россия –мои горизонты»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E020B" w:rsidTr="00AD1561">
        <w:trPr>
          <w:trHeight w:val="412"/>
        </w:trPr>
        <w:tc>
          <w:tcPr>
            <w:tcW w:w="14786" w:type="dxa"/>
            <w:gridSpan w:val="4"/>
          </w:tcPr>
          <w:p w:rsidR="00FE020B" w:rsidRPr="00690BBE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690BBE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FE020B" w:rsidRPr="00690BBE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:rsidR="00FE020B" w:rsidRPr="00690BBE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FE020B" w:rsidRPr="00690BBE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 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FE020B" w:rsidTr="00113E6A">
        <w:trPr>
          <w:trHeight w:val="412"/>
        </w:trPr>
        <w:tc>
          <w:tcPr>
            <w:tcW w:w="6034" w:type="dxa"/>
          </w:tcPr>
          <w:p w:rsidR="00FE020B" w:rsidRPr="00A94B17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чтецов организуемыми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Pr="00A94B17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FE020B" w:rsidRPr="00A94B17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FE020B" w:rsidTr="00113E6A">
        <w:trPr>
          <w:trHeight w:val="790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КК ЦЗН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373" w:type="dxa"/>
          </w:tcPr>
          <w:p w:rsidR="00FE020B" w:rsidRPr="0054161D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FE020B" w:rsidTr="00113E6A">
        <w:trPr>
          <w:trHeight w:val="790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FE020B" w:rsidTr="00113E6A">
        <w:trPr>
          <w:trHeight w:val="790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FE020B" w:rsidTr="00113E6A">
        <w:trPr>
          <w:trHeight w:val="790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«Маршруте безопасности» (проводится совместно всеми органами системы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района)</w:t>
            </w:r>
          </w:p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FE020B" w:rsidTr="00113E6A">
        <w:trPr>
          <w:trHeight w:val="790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и проведение совместных акций с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«Молодежный центр»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ВР, классные руководители, старшая вожатая</w:t>
            </w:r>
          </w:p>
        </w:tc>
      </w:tr>
      <w:tr w:rsidR="00FE020B" w:rsidTr="00113E6A">
        <w:trPr>
          <w:trHeight w:val="790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FE020B" w:rsidTr="00AD1561">
        <w:trPr>
          <w:trHeight w:val="668"/>
        </w:trPr>
        <w:tc>
          <w:tcPr>
            <w:tcW w:w="14786" w:type="dxa"/>
            <w:gridSpan w:val="4"/>
          </w:tcPr>
          <w:p w:rsidR="00FE020B" w:rsidRPr="00AD1561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«Дополнительное образование»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Pr="0054161D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Самбо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Pr="0054161D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Беспилотные летательные аппараты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FE020B" w:rsidTr="002F27C0">
        <w:trPr>
          <w:trHeight w:val="386"/>
        </w:trPr>
        <w:tc>
          <w:tcPr>
            <w:tcW w:w="14786" w:type="dxa"/>
            <w:gridSpan w:val="4"/>
          </w:tcPr>
          <w:p w:rsidR="00FE020B" w:rsidRPr="00A16ADA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FE020B" w:rsidRPr="00AD1561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РДДМ</w:t>
            </w:r>
          </w:p>
        </w:tc>
        <w:tc>
          <w:tcPr>
            <w:tcW w:w="3373" w:type="dxa"/>
          </w:tcPr>
          <w:p w:rsidR="00FE020B" w:rsidRPr="00AD1561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FE020B" w:rsidRPr="00AD1561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плана Дней единых действий </w:t>
            </w:r>
          </w:p>
        </w:tc>
        <w:tc>
          <w:tcPr>
            <w:tcW w:w="3373" w:type="dxa"/>
          </w:tcPr>
          <w:p w:rsidR="00FE020B" w:rsidRPr="00AD1561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8 -10 классы</w:t>
            </w:r>
          </w:p>
        </w:tc>
        <w:tc>
          <w:tcPr>
            <w:tcW w:w="2829" w:type="dxa"/>
          </w:tcPr>
          <w:p w:rsidR="00FE020B" w:rsidRPr="00AD1561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FE020B" w:rsidRPr="00AD1561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директора по воспитанию и работе с детскими общественными </w:t>
            </w: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объединениями, классные руководители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Волонтерский отряд «Горящие сердца»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FE020B" w:rsidRPr="00AD1561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373" w:type="dxa"/>
          </w:tcPr>
          <w:p w:rsidR="00FE020B" w:rsidRPr="00AD1561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старшая вожатая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«Юность»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«Допризывник»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FE020B" w:rsidTr="00113E6A">
        <w:trPr>
          <w:trHeight w:val="386"/>
        </w:trPr>
        <w:tc>
          <w:tcPr>
            <w:tcW w:w="6034" w:type="dxa"/>
          </w:tcPr>
          <w:p w:rsidR="00FE020B" w:rsidRDefault="00FE020B" w:rsidP="00FE0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50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FE020B" w:rsidRDefault="00FE020B" w:rsidP="00FE020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школьных мероприятий</w:t>
            </w:r>
          </w:p>
        </w:tc>
        <w:tc>
          <w:tcPr>
            <w:tcW w:w="3373" w:type="dxa"/>
          </w:tcPr>
          <w:p w:rsidR="00FE020B" w:rsidRDefault="00FE020B" w:rsidP="00FE020B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1062"/>
    <w:rsid w:val="00007EE7"/>
    <w:rsid w:val="000466F0"/>
    <w:rsid w:val="00057F1F"/>
    <w:rsid w:val="00065A0A"/>
    <w:rsid w:val="000C0736"/>
    <w:rsid w:val="000C25F7"/>
    <w:rsid w:val="000C5A2F"/>
    <w:rsid w:val="000D5EB3"/>
    <w:rsid w:val="000E1062"/>
    <w:rsid w:val="000E7D61"/>
    <w:rsid w:val="0010182C"/>
    <w:rsid w:val="001133CD"/>
    <w:rsid w:val="00113E6A"/>
    <w:rsid w:val="00134AF2"/>
    <w:rsid w:val="001614F6"/>
    <w:rsid w:val="00171032"/>
    <w:rsid w:val="00182040"/>
    <w:rsid w:val="00195A85"/>
    <w:rsid w:val="001C6F3D"/>
    <w:rsid w:val="001E26C1"/>
    <w:rsid w:val="001F7D64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2F7B0C"/>
    <w:rsid w:val="00314BD8"/>
    <w:rsid w:val="0032582F"/>
    <w:rsid w:val="00344A57"/>
    <w:rsid w:val="003639CD"/>
    <w:rsid w:val="00385438"/>
    <w:rsid w:val="00396172"/>
    <w:rsid w:val="003B0928"/>
    <w:rsid w:val="003C7A24"/>
    <w:rsid w:val="003E2552"/>
    <w:rsid w:val="00423785"/>
    <w:rsid w:val="00425598"/>
    <w:rsid w:val="0043132A"/>
    <w:rsid w:val="00434BCC"/>
    <w:rsid w:val="004526EB"/>
    <w:rsid w:val="00480081"/>
    <w:rsid w:val="004D308E"/>
    <w:rsid w:val="004E1653"/>
    <w:rsid w:val="00523692"/>
    <w:rsid w:val="0054161D"/>
    <w:rsid w:val="00543E5C"/>
    <w:rsid w:val="00573037"/>
    <w:rsid w:val="00577F65"/>
    <w:rsid w:val="0058055E"/>
    <w:rsid w:val="00581F2B"/>
    <w:rsid w:val="0059647D"/>
    <w:rsid w:val="005B1004"/>
    <w:rsid w:val="005C21D6"/>
    <w:rsid w:val="005C55E0"/>
    <w:rsid w:val="00610933"/>
    <w:rsid w:val="00621059"/>
    <w:rsid w:val="006237CC"/>
    <w:rsid w:val="00627431"/>
    <w:rsid w:val="00633B58"/>
    <w:rsid w:val="00664A37"/>
    <w:rsid w:val="00690BBE"/>
    <w:rsid w:val="006B0463"/>
    <w:rsid w:val="00706CF2"/>
    <w:rsid w:val="0072692F"/>
    <w:rsid w:val="00743F1A"/>
    <w:rsid w:val="00753E6C"/>
    <w:rsid w:val="00754B88"/>
    <w:rsid w:val="0075625F"/>
    <w:rsid w:val="0076018C"/>
    <w:rsid w:val="007808A8"/>
    <w:rsid w:val="0078697B"/>
    <w:rsid w:val="00790578"/>
    <w:rsid w:val="007A1E5B"/>
    <w:rsid w:val="007A5321"/>
    <w:rsid w:val="007B2B5F"/>
    <w:rsid w:val="007C6FF1"/>
    <w:rsid w:val="007D1DDB"/>
    <w:rsid w:val="007E07F9"/>
    <w:rsid w:val="00832257"/>
    <w:rsid w:val="00832D73"/>
    <w:rsid w:val="00852F2F"/>
    <w:rsid w:val="00855FAC"/>
    <w:rsid w:val="00861E84"/>
    <w:rsid w:val="00867D89"/>
    <w:rsid w:val="00877A19"/>
    <w:rsid w:val="0088483E"/>
    <w:rsid w:val="008857EC"/>
    <w:rsid w:val="00885916"/>
    <w:rsid w:val="008B1A53"/>
    <w:rsid w:val="008E614E"/>
    <w:rsid w:val="00913340"/>
    <w:rsid w:val="009143C6"/>
    <w:rsid w:val="009229DD"/>
    <w:rsid w:val="0093251F"/>
    <w:rsid w:val="00953F3C"/>
    <w:rsid w:val="009B3C64"/>
    <w:rsid w:val="00A16ADA"/>
    <w:rsid w:val="00A37F2E"/>
    <w:rsid w:val="00A45E5B"/>
    <w:rsid w:val="00A706F9"/>
    <w:rsid w:val="00A80382"/>
    <w:rsid w:val="00A84CF6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2541F"/>
    <w:rsid w:val="00B44762"/>
    <w:rsid w:val="00B71CB6"/>
    <w:rsid w:val="00B72E3F"/>
    <w:rsid w:val="00B924AC"/>
    <w:rsid w:val="00BF6640"/>
    <w:rsid w:val="00C228ED"/>
    <w:rsid w:val="00C22B8C"/>
    <w:rsid w:val="00C42377"/>
    <w:rsid w:val="00C44FED"/>
    <w:rsid w:val="00C464B0"/>
    <w:rsid w:val="00C52F44"/>
    <w:rsid w:val="00C8615B"/>
    <w:rsid w:val="00D475E4"/>
    <w:rsid w:val="00D63DA8"/>
    <w:rsid w:val="00D8341F"/>
    <w:rsid w:val="00DC499F"/>
    <w:rsid w:val="00DE334C"/>
    <w:rsid w:val="00DF5504"/>
    <w:rsid w:val="00E07948"/>
    <w:rsid w:val="00E40EA5"/>
    <w:rsid w:val="00EA68E4"/>
    <w:rsid w:val="00EB6208"/>
    <w:rsid w:val="00ED145D"/>
    <w:rsid w:val="00EE6D90"/>
    <w:rsid w:val="00EF6FA2"/>
    <w:rsid w:val="00F451A6"/>
    <w:rsid w:val="00F81FB4"/>
    <w:rsid w:val="00F938E0"/>
    <w:rsid w:val="00FE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353A"/>
  <w15:docId w15:val="{E1818E98-3BBA-45FE-941F-461D7298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6789</TotalTime>
  <Pages>23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школа11</cp:lastModifiedBy>
  <cp:revision>52</cp:revision>
  <cp:lastPrinted>2021-09-09T08:38:00Z</cp:lastPrinted>
  <dcterms:created xsi:type="dcterms:W3CDTF">2021-03-26T13:50:00Z</dcterms:created>
  <dcterms:modified xsi:type="dcterms:W3CDTF">2025-04-01T16:22:00Z</dcterms:modified>
</cp:coreProperties>
</file>